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4A" w:rsidRPr="00A5254A" w:rsidRDefault="00A5254A" w:rsidP="00A5254A">
      <w:pPr>
        <w:spacing w:after="152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A5254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О применяемых федеральных государственных образовательных стандартах, федеральных государственных требованиях с приложением их копий или размещением гиперссылки на действующие редакции соответствующих документов</w:t>
      </w:r>
    </w:p>
    <w:p w:rsidR="00A5254A" w:rsidRPr="00A5254A" w:rsidRDefault="00A5254A" w:rsidP="00A5254A">
      <w:pPr>
        <w:spacing w:after="152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A525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Федеральный государственный образовательный стандарт дошкольного образования</w:t>
      </w:r>
      <w:proofErr w:type="gramStart"/>
      <w:r w:rsidRPr="00A525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  <w:r w:rsidRPr="00A525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  </w:t>
      </w:r>
      <w:proofErr w:type="gramStart"/>
      <w:r w:rsidR="005D3E0F" w:rsidRPr="005D3E0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7"/>
          <w:szCs w:val="27"/>
          <w:shd w:val="clear" w:color="auto" w:fill="FFFFFF"/>
        </w:rPr>
        <w:t>к</w:t>
      </w:r>
      <w:proofErr w:type="gramEnd"/>
      <w:r w:rsidR="005D3E0F" w:rsidRPr="005D3E0F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7"/>
          <w:szCs w:val="27"/>
          <w:shd w:val="clear" w:color="auto" w:fill="FFFFFF"/>
        </w:rPr>
        <w:t>опия</w:t>
      </w:r>
    </w:p>
    <w:p w:rsidR="00A5254A" w:rsidRPr="00A5254A" w:rsidRDefault="00A5254A" w:rsidP="00A5254A">
      <w:pPr>
        <w:spacing w:after="152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A525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Информация о внедрении ФГОС </w:t>
      </w:r>
      <w:proofErr w:type="gramStart"/>
      <w:r w:rsidRPr="00A525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</w:t>
      </w:r>
      <w:proofErr w:type="gramEnd"/>
      <w:r w:rsidRPr="00A525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A525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A525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практику дошкольных образовательных организаций.   </w:t>
      </w:r>
      <w:hyperlink r:id="rId4" w:tgtFrame="_blank" w:history="1">
        <w:r w:rsidRPr="00A5254A">
          <w:rPr>
            <w:rFonts w:ascii="Times New Roman" w:eastAsia="Times New Roman" w:hAnsi="Times New Roman" w:cs="Times New Roman"/>
            <w:b/>
            <w:bCs/>
            <w:i/>
            <w:iCs/>
            <w:color w:val="549200"/>
            <w:sz w:val="24"/>
            <w:szCs w:val="24"/>
          </w:rPr>
          <w:t>&gt;&gt;</w:t>
        </w:r>
      </w:hyperlink>
      <w:r w:rsidRPr="00A5254A">
        <w:rPr>
          <w:rFonts w:ascii="Times New Roman" w:eastAsia="Times New Roman" w:hAnsi="Times New Roman" w:cs="Times New Roman"/>
          <w:color w:val="549200"/>
          <w:sz w:val="27"/>
          <w:szCs w:val="27"/>
          <w:shd w:val="clear" w:color="auto" w:fill="FFFFFF"/>
        </w:rPr>
        <w:t> </w:t>
      </w:r>
      <w:r w:rsidRPr="00A525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</w:p>
    <w:p w:rsidR="00A5254A" w:rsidRPr="00A5254A" w:rsidRDefault="00A5254A" w:rsidP="00A5254A">
      <w:pPr>
        <w:spacing w:after="152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A525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Комментарии к федеральным государственным образовательным стандартам дошкольного образования от 28 февраля 2014 г.  </w:t>
      </w:r>
      <w:hyperlink r:id="rId5" w:tgtFrame="_blank" w:history="1">
        <w:r w:rsidRPr="00A5254A">
          <w:rPr>
            <w:rFonts w:ascii="Times New Roman" w:eastAsia="Times New Roman" w:hAnsi="Times New Roman" w:cs="Times New Roman"/>
            <w:b/>
            <w:bCs/>
            <w:i/>
            <w:iCs/>
            <w:color w:val="549200"/>
            <w:sz w:val="24"/>
            <w:szCs w:val="24"/>
          </w:rPr>
          <w:t>&gt;&gt;</w:t>
        </w:r>
      </w:hyperlink>
      <w:r w:rsidRPr="00A525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</w:p>
    <w:p w:rsidR="00A5254A" w:rsidRPr="00A5254A" w:rsidRDefault="00A5254A" w:rsidP="00A5254A">
      <w:pPr>
        <w:spacing w:after="152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A525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Более полную информацию о государственных образовательных стандартах и об образовательных стандартах Вы можете получить на сайте Министерства просвещения Российской Федерации:   </w:t>
      </w:r>
      <w:proofErr w:type="spellStart"/>
      <w:r w:rsidRPr="00A525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fldChar w:fldCharType="begin"/>
      </w:r>
      <w:r w:rsidRPr="00A525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instrText xml:space="preserve"> HYPERLINK "https://edu.gov.ru/" \t "_blank" </w:instrText>
      </w:r>
      <w:r w:rsidRPr="00A525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fldChar w:fldCharType="separate"/>
      </w:r>
      <w:r w:rsidRPr="00A5254A">
        <w:rPr>
          <w:rFonts w:ascii="Times New Roman" w:eastAsia="Times New Roman" w:hAnsi="Times New Roman" w:cs="Times New Roman"/>
          <w:b/>
          <w:bCs/>
          <w:i/>
          <w:iCs/>
          <w:color w:val="549200"/>
          <w:sz w:val="27"/>
        </w:rPr>
        <w:t>edu.gov.ru</w:t>
      </w:r>
      <w:proofErr w:type="spellEnd"/>
      <w:r w:rsidRPr="00A525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fldChar w:fldCharType="end"/>
      </w:r>
    </w:p>
    <w:p w:rsidR="00A5254A" w:rsidRPr="00A5254A" w:rsidRDefault="00A5254A" w:rsidP="00A5254A">
      <w:pPr>
        <w:spacing w:after="15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525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A5254A" w:rsidRPr="00A5254A" w:rsidRDefault="00A5254A" w:rsidP="00A5254A">
      <w:pPr>
        <w:spacing w:after="152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A525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Профессиональные стандарты в </w:t>
      </w:r>
      <w:r w:rsidR="005D3E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</w:t>
      </w:r>
      <w:r w:rsidRPr="00A525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БДОУ детском саду </w:t>
      </w:r>
      <w:r w:rsidR="005D3E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«Морячок»</w:t>
      </w:r>
      <w:r w:rsidRPr="00A525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  </w:t>
      </w:r>
      <w:hyperlink r:id="rId6" w:tgtFrame="_blank" w:history="1">
        <w:r w:rsidR="005D3E0F">
          <w:rPr>
            <w:rFonts w:ascii="Times New Roman" w:eastAsia="Times New Roman" w:hAnsi="Times New Roman" w:cs="Times New Roman"/>
            <w:b/>
            <w:bCs/>
            <w:i/>
            <w:iCs/>
            <w:color w:val="549200"/>
            <w:sz w:val="24"/>
            <w:szCs w:val="24"/>
          </w:rPr>
          <w:t>копия</w:t>
        </w:r>
      </w:hyperlink>
    </w:p>
    <w:tbl>
      <w:tblPr>
        <w:tblW w:w="0" w:type="auto"/>
        <w:tblCellSpacing w:w="0" w:type="dxa"/>
        <w:tblBorders>
          <w:top w:val="outset" w:sz="6" w:space="0" w:color="8F8F8F"/>
          <w:left w:val="outset" w:sz="6" w:space="0" w:color="8F8F8F"/>
          <w:bottom w:val="outset" w:sz="6" w:space="0" w:color="8F8F8F"/>
          <w:right w:val="outset" w:sz="6" w:space="0" w:color="8F8F8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5"/>
        <w:gridCol w:w="2275"/>
        <w:gridCol w:w="2315"/>
      </w:tblGrid>
      <w:tr w:rsidR="00A5254A" w:rsidRPr="00A5254A" w:rsidTr="00A5254A">
        <w:trPr>
          <w:tblCellSpacing w:w="0" w:type="dxa"/>
        </w:trPr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A5254A" w:rsidRPr="00A5254A" w:rsidRDefault="00A5254A" w:rsidP="00A5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54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 xml:space="preserve">Наименование </w:t>
            </w:r>
            <w:proofErr w:type="spellStart"/>
            <w:r w:rsidRPr="00A5254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профстандарта</w:t>
            </w:r>
            <w:proofErr w:type="spellEnd"/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A5254A" w:rsidRPr="00A5254A" w:rsidRDefault="00A5254A" w:rsidP="00A5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54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Возможные наименования должностей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A5254A" w:rsidRPr="00A5254A" w:rsidRDefault="00A5254A" w:rsidP="00A5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54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Утверждающий документ</w:t>
            </w:r>
          </w:p>
        </w:tc>
      </w:tr>
      <w:tr w:rsidR="00A5254A" w:rsidRPr="00A5254A" w:rsidTr="00A5254A">
        <w:trPr>
          <w:tblCellSpacing w:w="0" w:type="dxa"/>
        </w:trPr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A5254A" w:rsidRPr="00A5254A" w:rsidRDefault="00A5254A" w:rsidP="00A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5254A" w:rsidRPr="00A5254A" w:rsidRDefault="00A5254A" w:rsidP="00A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5254A" w:rsidRPr="00A5254A" w:rsidRDefault="00A5254A" w:rsidP="00A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54A" w:rsidRPr="00A5254A" w:rsidTr="00A5254A">
        <w:trPr>
          <w:tblCellSpacing w:w="0" w:type="dxa"/>
        </w:trPr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A5254A" w:rsidRPr="00A5254A" w:rsidRDefault="00A5254A" w:rsidP="00A5254A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54A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</w:rPr>
              <w:t>Педагог</w:t>
            </w:r>
            <w:r w:rsidRPr="00A5254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(педагогическая деятельность в сфере дошкольного, начального общего, основного общего, среднего общего образования) (воспитатель, учитель)  </w:t>
            </w:r>
            <w:hyperlink r:id="rId7" w:tgtFrame="_blank" w:history="1">
              <w:r w:rsidRPr="00A5254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549200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A5254A" w:rsidRPr="00A5254A" w:rsidRDefault="00A5254A" w:rsidP="00A5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54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Воспитатель</w:t>
            </w:r>
          </w:p>
          <w:p w:rsidR="00A5254A" w:rsidRPr="00A5254A" w:rsidRDefault="00A5254A" w:rsidP="00A5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54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A5254A" w:rsidRPr="00A5254A" w:rsidRDefault="00A5254A" w:rsidP="00A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54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Приказ Минтруда России от 18.10.2013 №544н   </w:t>
            </w:r>
            <w:hyperlink r:id="rId8" w:tgtFrame="_blank" w:history="1">
              <w:r w:rsidRPr="00A5254A">
                <w:rPr>
                  <w:rFonts w:ascii="Times New Roman" w:eastAsia="Times New Roman" w:hAnsi="Times New Roman" w:cs="Times New Roman"/>
                  <w:b/>
                  <w:bCs/>
                  <w:color w:val="549200"/>
                  <w:sz w:val="24"/>
                  <w:szCs w:val="24"/>
                </w:rPr>
                <w:t>&gt;&gt;</w:t>
              </w:r>
            </w:hyperlink>
          </w:p>
        </w:tc>
      </w:tr>
      <w:tr w:rsidR="00A5254A" w:rsidRPr="00A5254A" w:rsidTr="00A5254A">
        <w:trPr>
          <w:tblCellSpacing w:w="0" w:type="dxa"/>
        </w:trPr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A5254A" w:rsidRPr="00A5254A" w:rsidRDefault="00A5254A" w:rsidP="00A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54A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</w:rPr>
              <w:t>Педагог-психолог </w:t>
            </w:r>
            <w:r w:rsidRPr="00A5254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(психолог в сфере образования)  </w:t>
            </w:r>
            <w:hyperlink r:id="rId9" w:tgtFrame="_blank" w:history="1">
              <w:r w:rsidRPr="00A5254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549200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A5254A" w:rsidRPr="00A5254A" w:rsidRDefault="00A5254A" w:rsidP="00A5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54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Психолог</w:t>
            </w:r>
          </w:p>
          <w:p w:rsidR="00A5254A" w:rsidRPr="00A5254A" w:rsidRDefault="00A5254A" w:rsidP="00A5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54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Педагог-психолог</w:t>
            </w:r>
          </w:p>
          <w:p w:rsidR="00A5254A" w:rsidRPr="00A5254A" w:rsidRDefault="00A5254A" w:rsidP="00A5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54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Психолог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A5254A" w:rsidRPr="00A5254A" w:rsidRDefault="00A5254A" w:rsidP="00A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54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Приказ Минтруда России от 24.07.2015 №514н  </w:t>
            </w:r>
            <w:r w:rsidRPr="00A5254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 </w:t>
            </w:r>
            <w:hyperlink r:id="rId10" w:tgtFrame="_blank" w:history="1">
              <w:r w:rsidRPr="00A5254A">
                <w:rPr>
                  <w:rFonts w:ascii="Times New Roman" w:eastAsia="Times New Roman" w:hAnsi="Times New Roman" w:cs="Times New Roman"/>
                  <w:b/>
                  <w:bCs/>
                  <w:color w:val="549200"/>
                  <w:sz w:val="24"/>
                  <w:szCs w:val="24"/>
                </w:rPr>
                <w:t>&gt;&gt;</w:t>
              </w:r>
            </w:hyperlink>
          </w:p>
        </w:tc>
      </w:tr>
      <w:tr w:rsidR="00A5254A" w:rsidRPr="00A5254A" w:rsidTr="00A5254A">
        <w:trPr>
          <w:tblCellSpacing w:w="0" w:type="dxa"/>
        </w:trPr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A5254A" w:rsidRPr="00A5254A" w:rsidRDefault="00A5254A" w:rsidP="00A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54A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</w:rPr>
              <w:t>Педагог-дефектолог </w:t>
            </w:r>
            <w:r w:rsidRPr="00A5254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 </w:t>
            </w:r>
            <w:hyperlink r:id="rId11" w:tgtFrame="_blank" w:history="1">
              <w:r w:rsidRPr="00A5254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549200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A5254A" w:rsidRPr="00A5254A" w:rsidRDefault="00A5254A" w:rsidP="00A5254A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54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Учитель-логопед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A5254A" w:rsidRPr="00A5254A" w:rsidRDefault="00A5254A" w:rsidP="00A5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54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Приказ Минтруда России от 13.03.2023 №136н  </w:t>
            </w:r>
            <w:r w:rsidRPr="00A5254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 </w:t>
            </w:r>
            <w:hyperlink r:id="rId12" w:tgtFrame="_blank" w:history="1">
              <w:r w:rsidRPr="00A5254A">
                <w:rPr>
                  <w:rFonts w:ascii="Times New Roman" w:eastAsia="Times New Roman" w:hAnsi="Times New Roman" w:cs="Times New Roman"/>
                  <w:b/>
                  <w:bCs/>
                  <w:color w:val="549200"/>
                  <w:sz w:val="24"/>
                  <w:szCs w:val="24"/>
                </w:rPr>
                <w:t>&gt;&gt;</w:t>
              </w:r>
            </w:hyperlink>
          </w:p>
        </w:tc>
      </w:tr>
    </w:tbl>
    <w:p w:rsidR="00A5254A" w:rsidRPr="00A5254A" w:rsidRDefault="00A5254A" w:rsidP="00A5254A">
      <w:pPr>
        <w:spacing w:after="152" w:line="240" w:lineRule="auto"/>
        <w:rPr>
          <w:rFonts w:ascii="Arial" w:eastAsia="Times New Roman" w:hAnsi="Arial" w:cs="Arial"/>
          <w:color w:val="0F0F0F"/>
          <w:sz w:val="20"/>
          <w:szCs w:val="20"/>
          <w:shd w:val="clear" w:color="auto" w:fill="FFFFFF"/>
        </w:rPr>
      </w:pPr>
      <w:r w:rsidRPr="00A5254A">
        <w:rPr>
          <w:rFonts w:ascii="Times New Roman" w:eastAsia="Times New Roman" w:hAnsi="Times New Roman" w:cs="Times New Roman"/>
          <w:color w:val="0F0F0F"/>
          <w:sz w:val="20"/>
          <w:szCs w:val="20"/>
          <w:shd w:val="clear" w:color="auto" w:fill="FFFFFF"/>
        </w:rPr>
        <w:t> </w:t>
      </w:r>
    </w:p>
    <w:p w:rsidR="00A5254A" w:rsidRPr="00A5254A" w:rsidRDefault="00A5254A" w:rsidP="00A5254A">
      <w:pPr>
        <w:spacing w:after="152" w:line="240" w:lineRule="auto"/>
        <w:rPr>
          <w:rFonts w:ascii="Arial" w:eastAsia="Times New Roman" w:hAnsi="Arial" w:cs="Arial"/>
          <w:color w:val="0F0F0F"/>
          <w:sz w:val="20"/>
          <w:szCs w:val="20"/>
          <w:shd w:val="clear" w:color="auto" w:fill="FFFFFF"/>
        </w:rPr>
      </w:pPr>
      <w:r w:rsidRPr="00A5254A"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</w:rPr>
        <w:t> </w:t>
      </w:r>
    </w:p>
    <w:p w:rsidR="00A5254A" w:rsidRPr="00A5254A" w:rsidRDefault="00A5254A" w:rsidP="00A5254A">
      <w:pPr>
        <w:spacing w:after="152" w:line="240" w:lineRule="auto"/>
        <w:rPr>
          <w:rFonts w:ascii="Arial" w:eastAsia="Times New Roman" w:hAnsi="Arial" w:cs="Arial"/>
          <w:color w:val="0F0F0F"/>
          <w:sz w:val="20"/>
          <w:szCs w:val="20"/>
          <w:shd w:val="clear" w:color="auto" w:fill="FFFFFF"/>
        </w:rPr>
      </w:pPr>
      <w:r w:rsidRPr="00A5254A"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</w:rPr>
        <w:t>Федеральная образовательная программа</w:t>
      </w:r>
    </w:p>
    <w:p w:rsidR="00A5254A" w:rsidRPr="00A5254A" w:rsidRDefault="00A5254A" w:rsidP="00A5254A">
      <w:pPr>
        <w:spacing w:after="152" w:line="240" w:lineRule="auto"/>
        <w:rPr>
          <w:rFonts w:ascii="Arial" w:eastAsia="Times New Roman" w:hAnsi="Arial" w:cs="Arial"/>
          <w:color w:val="0F0F0F"/>
          <w:sz w:val="20"/>
          <w:szCs w:val="20"/>
          <w:shd w:val="clear" w:color="auto" w:fill="FFFFFF"/>
        </w:rPr>
      </w:pPr>
      <w:proofErr w:type="gramStart"/>
      <w:r w:rsidRPr="00A5254A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</w:rPr>
        <w:t xml:space="preserve">Приказ от 24 ноября 2022 г. № 1022 </w:t>
      </w:r>
      <w:r w:rsidR="005D3E0F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</w:rPr>
        <w:t>«</w:t>
      </w:r>
      <w:r w:rsidRPr="00A5254A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</w:rPr>
        <w:t>Об утверждении Федеральной адаптированной образовательной программы дошкольного образования для обучающихся с ограниченными в</w:t>
      </w:r>
      <w:r w:rsidR="005D3E0F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</w:rPr>
        <w:t>о</w:t>
      </w:r>
      <w:r w:rsidRPr="00A5254A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</w:rPr>
        <w:t>зможностями здоровья</w:t>
      </w:r>
      <w:r w:rsidR="005D3E0F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</w:rPr>
        <w:t>»</w:t>
      </w:r>
      <w:r w:rsidRPr="00A5254A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</w:rPr>
        <w:t>.</w:t>
      </w:r>
      <w:proofErr w:type="gramEnd"/>
      <w:r w:rsidRPr="00A5254A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</w:rPr>
        <w:t>  </w:t>
      </w:r>
      <w:hyperlink r:id="rId13" w:tgtFrame="_blank" w:history="1">
        <w:r w:rsidRPr="00A5254A">
          <w:rPr>
            <w:rFonts w:ascii="Times New Roman" w:eastAsia="Times New Roman" w:hAnsi="Times New Roman" w:cs="Times New Roman"/>
            <w:b/>
            <w:bCs/>
            <w:i/>
            <w:iCs/>
            <w:color w:val="549200"/>
            <w:sz w:val="24"/>
            <w:szCs w:val="24"/>
          </w:rPr>
          <w:t>Копия</w:t>
        </w:r>
      </w:hyperlink>
      <w:r w:rsidRPr="00A5254A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</w:rPr>
        <w:t> </w:t>
      </w:r>
    </w:p>
    <w:p w:rsidR="00A5254A" w:rsidRPr="00A5254A" w:rsidRDefault="00A5254A" w:rsidP="00A5254A">
      <w:pPr>
        <w:spacing w:after="152" w:line="240" w:lineRule="auto"/>
        <w:rPr>
          <w:rFonts w:ascii="Arial" w:eastAsia="Times New Roman" w:hAnsi="Arial" w:cs="Arial"/>
          <w:color w:val="0F0F0F"/>
          <w:sz w:val="20"/>
          <w:szCs w:val="20"/>
          <w:shd w:val="clear" w:color="auto" w:fill="FFFFFF"/>
        </w:rPr>
      </w:pPr>
      <w:r w:rsidRPr="00A5254A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</w:rPr>
        <w:lastRenderedPageBreak/>
        <w:t xml:space="preserve">Приказ от 25 ноября 2022 г. № 1028 </w:t>
      </w:r>
      <w:r w:rsidR="005D3E0F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</w:rPr>
        <w:t>«</w:t>
      </w:r>
      <w:r w:rsidRPr="00A5254A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</w:rPr>
        <w:t>Об утверждении Федеральной образовательной программы дошкольного образования</w:t>
      </w:r>
      <w:r w:rsidR="005D3E0F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</w:rPr>
        <w:t>»</w:t>
      </w:r>
      <w:r w:rsidRPr="00A5254A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</w:rPr>
        <w:t>.  </w:t>
      </w:r>
      <w:hyperlink r:id="rId14" w:tgtFrame="_blank" w:history="1">
        <w:r w:rsidRPr="00A5254A">
          <w:rPr>
            <w:rFonts w:ascii="Times New Roman" w:eastAsia="Times New Roman" w:hAnsi="Times New Roman" w:cs="Times New Roman"/>
            <w:b/>
            <w:bCs/>
            <w:i/>
            <w:iCs/>
            <w:color w:val="549200"/>
            <w:sz w:val="24"/>
            <w:szCs w:val="24"/>
          </w:rPr>
          <w:t>Копия</w:t>
        </w:r>
      </w:hyperlink>
    </w:p>
    <w:p w:rsidR="00A5254A" w:rsidRPr="00A5254A" w:rsidRDefault="00A5254A" w:rsidP="00A5254A">
      <w:pPr>
        <w:spacing w:after="152" w:line="240" w:lineRule="auto"/>
        <w:rPr>
          <w:rFonts w:ascii="Arial" w:eastAsia="Times New Roman" w:hAnsi="Arial" w:cs="Arial"/>
          <w:color w:val="0F0F0F"/>
          <w:sz w:val="20"/>
          <w:szCs w:val="20"/>
          <w:shd w:val="clear" w:color="auto" w:fill="FFFFFF"/>
        </w:rPr>
      </w:pPr>
      <w:r w:rsidRPr="00A5254A">
        <w:rPr>
          <w:rFonts w:ascii="Arial" w:eastAsia="Times New Roman" w:hAnsi="Arial" w:cs="Arial"/>
          <w:color w:val="0F0F0F"/>
          <w:sz w:val="20"/>
          <w:szCs w:val="20"/>
          <w:shd w:val="clear" w:color="auto" w:fill="FFFFFF"/>
        </w:rPr>
        <w:t>  </w:t>
      </w:r>
    </w:p>
    <w:p w:rsidR="00A5254A" w:rsidRPr="00A5254A" w:rsidRDefault="00A5254A" w:rsidP="00A5254A">
      <w:pPr>
        <w:spacing w:after="152" w:line="240" w:lineRule="auto"/>
        <w:rPr>
          <w:rFonts w:ascii="Arial" w:eastAsia="Times New Roman" w:hAnsi="Arial" w:cs="Arial"/>
          <w:color w:val="0F0F0F"/>
          <w:sz w:val="20"/>
          <w:szCs w:val="20"/>
          <w:shd w:val="clear" w:color="auto" w:fill="FFFFFF"/>
        </w:rPr>
      </w:pPr>
      <w:r w:rsidRPr="00A5254A"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</w:rPr>
        <w:t>Об утвержденных образовательных стандартах, самостоятельно устанавливаемых требованиях</w:t>
      </w:r>
      <w:r w:rsidRPr="00A5254A">
        <w:rPr>
          <w:rFonts w:ascii="Times New Roman" w:eastAsia="Times New Roman" w:hAnsi="Times New Roman" w:cs="Times New Roman"/>
          <w:i/>
          <w:iCs/>
          <w:color w:val="0F0F0F"/>
          <w:sz w:val="27"/>
        </w:rPr>
        <w:t> с приложением образовательных стандартов, самостоятельно устанавливаемых требований в форме электронного документа или в виде активных ссылок:</w:t>
      </w:r>
    </w:p>
    <w:p w:rsidR="00A5254A" w:rsidRPr="00A5254A" w:rsidRDefault="00A5254A" w:rsidP="00A5254A">
      <w:pPr>
        <w:spacing w:after="152" w:line="240" w:lineRule="auto"/>
        <w:rPr>
          <w:rFonts w:ascii="Arial" w:eastAsia="Times New Roman" w:hAnsi="Arial" w:cs="Arial"/>
          <w:color w:val="0F0F0F"/>
          <w:sz w:val="20"/>
          <w:szCs w:val="20"/>
          <w:shd w:val="clear" w:color="auto" w:fill="FFFFFF"/>
        </w:rPr>
      </w:pPr>
      <w:r w:rsidRPr="00A5254A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</w:rPr>
        <w:t>В</w:t>
      </w:r>
      <w:r w:rsidR="005D3E0F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</w:rPr>
        <w:t xml:space="preserve"> М</w:t>
      </w:r>
      <w:r w:rsidRPr="00A5254A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</w:rPr>
        <w:t xml:space="preserve">БДОУ </w:t>
      </w:r>
      <w:r w:rsidR="005D3E0F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</w:rPr>
        <w:t xml:space="preserve">детском саду «Морячок», </w:t>
      </w:r>
      <w:r w:rsidRPr="00A5254A">
        <w:rPr>
          <w:rFonts w:ascii="Times New Roman" w:eastAsia="Times New Roman" w:hAnsi="Times New Roman" w:cs="Times New Roman"/>
          <w:color w:val="0F0F0F"/>
          <w:sz w:val="27"/>
          <w:szCs w:val="27"/>
          <w:shd w:val="clear" w:color="auto" w:fill="FFFFFF"/>
        </w:rPr>
        <w:t>утвержденных образовательных стандартов, самостоятельно устанавливаемых требований </w:t>
      </w:r>
      <w:r w:rsidRPr="00A5254A">
        <w:rPr>
          <w:rFonts w:ascii="Times New Roman" w:eastAsia="Times New Roman" w:hAnsi="Times New Roman" w:cs="Times New Roman"/>
          <w:b/>
          <w:bCs/>
          <w:color w:val="0F0F0F"/>
          <w:sz w:val="27"/>
        </w:rPr>
        <w:t>нет</w:t>
      </w:r>
      <w:r w:rsidR="004C18A7">
        <w:rPr>
          <w:rFonts w:ascii="Times New Roman" w:eastAsia="Times New Roman" w:hAnsi="Times New Roman" w:cs="Times New Roman"/>
          <w:b/>
          <w:bCs/>
          <w:color w:val="0F0F0F"/>
          <w:sz w:val="27"/>
        </w:rPr>
        <w:t>.</w:t>
      </w:r>
    </w:p>
    <w:p w:rsidR="00E15FFF" w:rsidRDefault="00E15FFF"/>
    <w:sectPr w:rsidR="00E1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A5254A"/>
    <w:rsid w:val="004C18A7"/>
    <w:rsid w:val="005D3E0F"/>
    <w:rsid w:val="00A5254A"/>
    <w:rsid w:val="00E1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254A"/>
    <w:rPr>
      <w:b/>
      <w:bCs/>
    </w:rPr>
  </w:style>
  <w:style w:type="character" w:styleId="a5">
    <w:name w:val="Emphasis"/>
    <w:basedOn w:val="a0"/>
    <w:uiPriority w:val="20"/>
    <w:qFormat/>
    <w:rsid w:val="00A5254A"/>
    <w:rPr>
      <w:i/>
      <w:iCs/>
    </w:rPr>
  </w:style>
  <w:style w:type="character" w:styleId="a6">
    <w:name w:val="Hyperlink"/>
    <w:basedOn w:val="a0"/>
    <w:uiPriority w:val="99"/>
    <w:semiHidden/>
    <w:unhideWhenUsed/>
    <w:rsid w:val="00A525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6.caduk.ru/DswMedia/20131018prikaz544nprofstandartpedagogapr_mtr_544_18_10_2013_r16.pdf" TargetMode="External"/><Relationship Id="rId13" Type="http://schemas.openxmlformats.org/officeDocument/2006/relationships/hyperlink" Target="https://86.caduk.ru/DswMedia/20221124prikaz-1022obutverjdeniifaopdodlyaobuchayushaixsyasogranichennyimivozmojnostyamiizdorov-y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86.caduk.ru/DswMedia/20131018prikaz544nprofstandartpedagogapr_mtr_544_18_10_2013_r16.pdf" TargetMode="External"/><Relationship Id="rId12" Type="http://schemas.openxmlformats.org/officeDocument/2006/relationships/hyperlink" Target="https://86.caduk.ru/DswMedia/prikaz-mintruda-rossii-ot-13032023-n-136n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86.caduk.ru/p152aa1.html" TargetMode="External"/><Relationship Id="rId11" Type="http://schemas.openxmlformats.org/officeDocument/2006/relationships/hyperlink" Target="https://86.caduk.ru/DswMedia/prikaz-mintruda-rossii-ot-13032023-n-136n.pdf" TargetMode="External"/><Relationship Id="rId5" Type="http://schemas.openxmlformats.org/officeDocument/2006/relationships/hyperlink" Target="https://drive.google.com/file/d/0B1pGJhb2Zx5sMmxoVUZGNnUzMms/edit?usp=shari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86.caduk.ru/DswMedia/20150724prikaz514nprofstandartpedagog-psixolog.pdf" TargetMode="External"/><Relationship Id="rId4" Type="http://schemas.openxmlformats.org/officeDocument/2006/relationships/hyperlink" Target="http://mon-ru.livejournal.com/59277.html" TargetMode="External"/><Relationship Id="rId9" Type="http://schemas.openxmlformats.org/officeDocument/2006/relationships/hyperlink" Target="https://86.caduk.ru/DswMedia/20150724prikaz514nprofstandartpedagog-psixolog.pdf" TargetMode="External"/><Relationship Id="rId14" Type="http://schemas.openxmlformats.org/officeDocument/2006/relationships/hyperlink" Target="https://86.caduk.ru/DswMedia/20221125prikazministerstvaprosveshaeniya-1028obutverjdeniifopd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490</Words>
  <Characters>2796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2023-10-04T17:06:00Z</dcterms:created>
  <dcterms:modified xsi:type="dcterms:W3CDTF">2023-10-04T17:13:00Z</dcterms:modified>
</cp:coreProperties>
</file>